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30"/>
          <w:szCs w:val="30"/>
        </w:rPr>
        <w:t xml:space="preserve">HALF-YEARLY EXAMINATION — SOLUTIONS</w:t>
      </w:r>
    </w:p>
    <w:p>
      <w:pPr>
        <w:spacing w:after="200"/>
        <w:jc w:val="center"/>
      </w:pPr>
      <w:r>
        <w:rPr>
          <w:b/>
          <w:bCs/>
          <w:sz w:val="24"/>
          <w:szCs w:val="24"/>
        </w:rPr>
        <w:t xml:space="preserve">CLASS XI — CHEMISTRY (Marking Scheme / Solved Answers)</w:t>
      </w:r>
    </w:p>
    <w:p>
      <w:pPr>
        <w:pBdr>
          <w:top w:val="single" w:color="000000" w:sz="4"/>
          <w:bottom w:val="single" w:color="000000" w:sz="4"/>
        </w:pBdr>
        <w:spacing w:after="200" w:before="300"/>
        <w:jc w:val="center"/>
      </w:pPr>
      <w:r>
        <w:rPr>
          <w:b/>
          <w:bCs/>
          <w:sz w:val="24"/>
          <w:szCs w:val="24"/>
        </w:rPr>
        <w:t xml:space="preserve">SECTION A — Answers (MCQ, 1 mark each)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1. (b) Avogadro number (6.022 × 10²³) is the number of entities in one mole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2. (c) Molar mass of H₂O = 2(1) + 16 = 18 g/mol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3. (b) Moles = mass/molar mass = 22/44 = 0.5 mol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4. (a) Na (Z=11): 2, 8, 1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5. (c) Max electrons in shell n = 2n² = 2(3)² = 18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6. (b) Aufbau principle: orbitals are filled in order of increasing energy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7. (a) Down a group, a new shell is added each time ⇒ atomic radius increases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8. (b) Ionisation enthalpy increases across a period, decreases down a group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9. (c) Fluorine is the most electronegative element (Pauling scale ≈ 4.0)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10. (b) NaCl is formed by electron transfer ⇒ ionic bond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11. (c) CH₄: 4 bond pairs, 0 lone pairs ⇒ tetrahedral shape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12. (c) Carbon in CH₄ is sp³ hybridised (4 sigma bonds, no lone pair)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13. (b) Boyle's Law: V ∝ 1/P at constant T ⇒ inversely proportional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14. (a) Ideal gas equation: PV = nRT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15. (a) Across period 3, nuclear charge rises while shells stay the same ⇒ radius shrinks — both true, R correctly explains A.</w:t>
      </w:r>
    </w:p>
    <w:p>
      <w:pPr>
        <w:spacing w:after="24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16. (a) At low P and high T, molecular volume and intermolecular forces become negligible ⇒ near-ideal behaviour — both true, R correctly explains A.</w:t>
      </w:r>
    </w:p>
    <w:p>
      <w:pPr>
        <w:pBdr>
          <w:top w:val="single" w:color="000000" w:sz="4"/>
          <w:bottom w:val="single" w:color="000000" w:sz="4"/>
        </w:pBdr>
        <w:spacing w:after="200" w:before="300"/>
        <w:jc w:val="center"/>
      </w:pPr>
      <w:r>
        <w:rPr>
          <w:b/>
          <w:bCs/>
          <w:sz w:val="24"/>
          <w:szCs w:val="24"/>
        </w:rPr>
        <w:t xml:space="preserve">SECTION B — Solutions (2 marks each)</w:t>
      </w:r>
    </w:p>
    <w:p>
      <w:pPr>
        <w:spacing w:after="60" w:before="160"/>
      </w:pPr>
      <w:r>
        <w:rPr>
          <w:b/>
          <w:bCs/>
          <w:sz w:val="22"/>
          <w:szCs w:val="22"/>
        </w:rPr>
        <w:t xml:space="preserve">Q17.</w:t>
      </w:r>
      <w:r>
        <w:rPr>
          <w:i/>
          <w:iCs/>
          <w:sz w:val="20"/>
          <w:szCs w:val="20"/>
        </w:rPr>
        <w:t xml:space="preserve">  [2 marks]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Limiting reagent: the reactant that is completely consumed first in a reaction, thereby stopping the reaction and limiting the amount of product formed.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Importance: it determines the maximum quantity of product that can be obtained from a given set of reactants; all other reactants remain in excess (partly unreacted).</w:t>
      </w:r>
    </w:p>
    <w:p>
      <w:pPr>
        <w:spacing w:after="60" w:before="160"/>
      </w:pPr>
      <w:r>
        <w:rPr>
          <w:b/>
          <w:bCs/>
          <w:sz w:val="22"/>
          <w:szCs w:val="22"/>
        </w:rPr>
        <w:t xml:space="preserve">Q18.</w:t>
      </w:r>
      <w:r>
        <w:rPr>
          <w:i/>
          <w:iCs/>
          <w:sz w:val="20"/>
          <w:szCs w:val="20"/>
        </w:rPr>
        <w:t xml:space="preserve">  [2 marks]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Heisenberg's Uncertainty Principle: It is impossible to simultaneously determine, with absolute accuracy, both the exact position and the exact momentum of a microscopic particle such as an electron.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Mathematical expression: Δx · Δp ≥ h/4π  (where Δx = uncertainty in position, Δp = uncertainty in momentum)</w:t>
      </w:r>
    </w:p>
    <w:p>
      <w:pPr>
        <w:spacing w:after="60" w:before="160"/>
      </w:pPr>
      <w:r>
        <w:rPr>
          <w:b/>
          <w:bCs/>
          <w:sz w:val="22"/>
          <w:szCs w:val="22"/>
        </w:rPr>
        <w:t xml:space="preserve">Q19.</w:t>
      </w:r>
      <w:r>
        <w:rPr>
          <w:i/>
          <w:iCs/>
          <w:sz w:val="20"/>
          <w:szCs w:val="20"/>
        </w:rPr>
        <w:t xml:space="preserve">  [2 marks]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Sigma (σ) bond: formed by head-on (axial) overlap of atomic orbitals along the internuclear axis; stronger; allows free rotation about the bond axis; one σ bond is present in every single, double, or triple bond.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Pi (π) bond: formed by sideways (lateral) overlap of parallel p-orbitals; weaker than σ; restricts free rotation; found only in double and triple bonds, in addition to a σ bond.</w:t>
      </w:r>
    </w:p>
    <w:p>
      <w:pPr>
        <w:spacing w:after="60" w:before="160"/>
      </w:pPr>
      <w:r>
        <w:rPr>
          <w:b/>
          <w:bCs/>
          <w:sz w:val="22"/>
          <w:szCs w:val="22"/>
        </w:rPr>
        <w:t xml:space="preserve">Q20.</w:t>
      </w:r>
      <w:r>
        <w:rPr>
          <w:i/>
          <w:iCs/>
          <w:sz w:val="20"/>
          <w:szCs w:val="20"/>
        </w:rPr>
        <w:t xml:space="preserve">  [2 marks]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Boyle's Law: At constant temperature, the volume of a given (fixed) mass of gas is inversely proportional to its pressure.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Expression: PV = constant, so P₁V₁ = P₂V₂</w:t>
      </w:r>
    </w:p>
    <w:p>
      <w:pPr>
        <w:spacing w:after="60" w:before="160"/>
      </w:pPr>
      <w:r>
        <w:rPr>
          <w:b/>
          <w:bCs/>
          <w:sz w:val="22"/>
          <w:szCs w:val="22"/>
        </w:rPr>
        <w:t xml:space="preserve">Q21.</w:t>
      </w:r>
      <w:r>
        <w:rPr>
          <w:i/>
          <w:iCs/>
          <w:sz w:val="20"/>
          <w:szCs w:val="20"/>
        </w:rPr>
        <w:t xml:space="preserve">  [2 marks]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Molar mass of CO₂ = 12 + 2(16) = 44 g/mol; mass of C in it = 12 g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Mass % of C = (12/44) × 100 = 27.27%</w:t>
      </w:r>
    </w:p>
    <w:p>
      <w:pPr>
        <w:spacing w:after="60" w:before="0"/>
        <w:jc w:val="center"/>
      </w:pPr>
      <w:r>
        <w:rPr>
          <w:b/>
          <w:bCs/>
          <w:i/>
          <w:iCs/>
          <w:sz w:val="22"/>
          <w:szCs w:val="22"/>
        </w:rPr>
        <w:t xml:space="preserve">OR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Moles of CO₂ = mass/molar mass = 4.4/44 = 0.1 mol</w:t>
      </w:r>
    </w:p>
    <w:p>
      <w:pPr>
        <w:pBdr>
          <w:top w:val="single" w:color="000000" w:sz="4"/>
          <w:bottom w:val="single" w:color="000000" w:sz="4"/>
        </w:pBdr>
        <w:spacing w:after="200" w:before="300"/>
        <w:jc w:val="center"/>
      </w:pPr>
      <w:r>
        <w:rPr>
          <w:b/>
          <w:bCs/>
          <w:sz w:val="24"/>
          <w:szCs w:val="24"/>
        </w:rPr>
        <w:t xml:space="preserve">SECTION C — Solutions (3 marks each)</w:t>
      </w:r>
    </w:p>
    <w:p>
      <w:pPr>
        <w:spacing w:after="60" w:before="160"/>
      </w:pPr>
      <w:r>
        <w:rPr>
          <w:b/>
          <w:bCs/>
          <w:sz w:val="22"/>
          <w:szCs w:val="22"/>
        </w:rPr>
        <w:t xml:space="preserve">Q22.</w:t>
      </w:r>
      <w:r>
        <w:rPr>
          <w:i/>
          <w:iCs/>
          <w:sz w:val="20"/>
          <w:szCs w:val="20"/>
        </w:rPr>
        <w:t xml:space="preserve">  [3 marks]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Molarity = moles of solute / volume of solution (in L)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Molarity = 0.5 mol / 0.5 L = 1 M</w:t>
      </w:r>
    </w:p>
    <w:p>
      <w:pPr>
        <w:spacing w:after="60" w:before="160"/>
      </w:pPr>
      <w:r>
        <w:rPr>
          <w:b/>
          <w:bCs/>
          <w:sz w:val="22"/>
          <w:szCs w:val="22"/>
        </w:rPr>
        <w:t xml:space="preserve">Q23.</w:t>
      </w:r>
      <w:r>
        <w:rPr>
          <w:i/>
          <w:iCs/>
          <w:sz w:val="20"/>
          <w:szCs w:val="20"/>
        </w:rPr>
        <w:t xml:space="preserve">  [3 marks]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Principal quantum number (n): gives the main energy level (shell) and approximate size/energy of the orbital; n = 1, 2, 3, ...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Azimuthal quantum number (l): gives the shape of the orbital (sub-shell); l = 0 to (n−1), corresponding to s, p, d, f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Magnetic quantum number (mₗ): gives the orientation of the orbital in space; mₗ = −l to +l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Spin quantum number (mₛ): gives the spin orientation of the electron; mₛ = +½ or −½</w:t>
      </w:r>
    </w:p>
    <w:p>
      <w:pPr>
        <w:spacing w:after="60" w:before="160"/>
      </w:pPr>
      <w:r>
        <w:rPr>
          <w:b/>
          <w:bCs/>
          <w:sz w:val="22"/>
          <w:szCs w:val="22"/>
        </w:rPr>
        <w:t xml:space="preserve">Q24.</w:t>
      </w:r>
      <w:r>
        <w:rPr>
          <w:i/>
          <w:iCs/>
          <w:sz w:val="20"/>
          <w:szCs w:val="20"/>
        </w:rPr>
        <w:t xml:space="preserve">  [3 marks]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(i) Electrons revolve around the nucleus in fixed circular paths called stationary states (orbits/energy levels) without radiating energy.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(ii) The angular momentum of an electron in a stationary orbit is quantised: mvr = nh/2π, where n = 1, 2, 3, ...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(iii) Energy is absorbed or emitted only when an electron jumps from one stationary orbit to another; the energy change equals ΔE = hν.</w:t>
      </w:r>
    </w:p>
    <w:p>
      <w:pPr>
        <w:spacing w:after="60" w:before="160"/>
      </w:pPr>
      <w:r>
        <w:rPr>
          <w:b/>
          <w:bCs/>
          <w:sz w:val="22"/>
          <w:szCs w:val="22"/>
        </w:rPr>
        <w:t xml:space="preserve">Q25.</w:t>
      </w:r>
      <w:r>
        <w:rPr>
          <w:i/>
          <w:iCs/>
          <w:sz w:val="20"/>
          <w:szCs w:val="20"/>
        </w:rPr>
        <w:t xml:space="preserve">  [3 marks]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(i) Across a period (left to right): atomic radius decreases. As electrons are added to the same shell while nuclear charge (protons) also increases, the effective nuclear charge increases, pulling the electron cloud in more tightly.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(ii) Down a group: atomic radius increases. A new shell is added at each step, and this increase in the number of shells (and the resulting increase in shielding/distance from the nucleus) outweighs the increase in nuclear charge.</w:t>
      </w:r>
    </w:p>
    <w:p>
      <w:pPr>
        <w:spacing w:after="60" w:before="160"/>
      </w:pPr>
      <w:r>
        <w:rPr>
          <w:b/>
          <w:bCs/>
          <w:sz w:val="22"/>
          <w:szCs w:val="22"/>
        </w:rPr>
        <w:t xml:space="preserve">Q26.</w:t>
      </w:r>
      <w:r>
        <w:rPr>
          <w:i/>
          <w:iCs/>
          <w:sz w:val="20"/>
          <w:szCs w:val="20"/>
        </w:rPr>
        <w:t xml:space="preserve">  [3 marks]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CO₂: O=C=O — carbon forms two double bonds with oxygen (no lone pair on C); each oxygen has two lone pairs.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NH₃: N is singly bonded to three H atoms (three N–H bonds) and carries one lone pair of electrons on the nitrogen.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Octet rule: atoms tend to gain, lose, or share electrons so as to attain eight electrons in their valence shell (the stable configuration of the nearest noble gas).</w:t>
      </w:r>
    </w:p>
    <w:p>
      <w:pPr>
        <w:spacing w:after="60" w:before="160"/>
      </w:pPr>
      <w:r>
        <w:rPr>
          <w:b/>
          <w:bCs/>
          <w:sz w:val="22"/>
          <w:szCs w:val="22"/>
        </w:rPr>
        <w:t xml:space="preserve">Q27.</w:t>
      </w:r>
      <w:r>
        <w:rPr>
          <w:i/>
          <w:iCs/>
          <w:sz w:val="20"/>
          <w:szCs w:val="20"/>
        </w:rPr>
        <w:t xml:space="preserve">  [3 marks]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Boyle's Law: V ∝ 1/P (at constant T, n)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Charles's Law: V ∝ T (at constant P, n)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Avogadro's Law: V ∝ n (at constant T, P)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Combining all three: V ∝ nT/P ⇒ V = R(nT/P), where R is the universal gas constant ⇒ PV = nRT</w:t>
      </w:r>
    </w:p>
    <w:p>
      <w:pPr>
        <w:spacing w:after="60" w:before="160"/>
      </w:pPr>
      <w:r>
        <w:rPr>
          <w:b/>
          <w:bCs/>
          <w:sz w:val="22"/>
          <w:szCs w:val="22"/>
        </w:rPr>
        <w:t xml:space="preserve">Q28.</w:t>
      </w:r>
      <w:r>
        <w:rPr>
          <w:i/>
          <w:iCs/>
          <w:sz w:val="20"/>
          <w:szCs w:val="20"/>
        </w:rPr>
        <w:t xml:space="preserve">  [3 marks]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First law of thermodynamics: Energy can neither be created nor destroyed; it can only be converted from one form to another. The total energy of an isolated system remains constant.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Mathematical form: ΔU = q + w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ΔU = change in internal energy of the system; q = heat absorbed by the system; w = work done on the system.</w:t>
      </w:r>
    </w:p>
    <w:p>
      <w:pPr>
        <w:spacing w:after="60" w:before="0"/>
        <w:jc w:val="center"/>
      </w:pPr>
      <w:r>
        <w:rPr>
          <w:b/>
          <w:bCs/>
          <w:i/>
          <w:iCs/>
          <w:sz w:val="22"/>
          <w:szCs w:val="22"/>
        </w:rPr>
        <w:t xml:space="preserve">OR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Isothermal process: occurs at constant temperature (ΔT = 0); heat is exchanged with the surroundings to keep T constant; for an ideal gas, ΔU = 0.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Adiabatic process: occurs with no exchange of heat with the surroundings (q = 0); temperature of the system changes, and ΔU = w (change in internal energy equals the work done on/by the system).</w:t>
      </w:r>
    </w:p>
    <w:p>
      <w:pPr>
        <w:pBdr>
          <w:top w:val="single" w:color="000000" w:sz="4"/>
          <w:bottom w:val="single" w:color="000000" w:sz="4"/>
        </w:pBdr>
        <w:spacing w:after="200" w:before="300"/>
        <w:jc w:val="center"/>
      </w:pPr>
      <w:r>
        <w:rPr>
          <w:b/>
          <w:bCs/>
          <w:sz w:val="24"/>
          <w:szCs w:val="24"/>
        </w:rPr>
        <w:t xml:space="preserve">SECTION D — Solutions (4 marks each)</w:t>
      </w:r>
    </w:p>
    <w:p>
      <w:pPr>
        <w:spacing w:after="60" w:before="160"/>
      </w:pPr>
      <w:r>
        <w:rPr>
          <w:b/>
          <w:bCs/>
          <w:sz w:val="22"/>
          <w:szCs w:val="22"/>
        </w:rPr>
        <w:t xml:space="preserve">Q29.</w:t>
      </w:r>
      <w:r>
        <w:rPr>
          <w:i/>
          <w:iCs/>
          <w:sz w:val="20"/>
          <w:szCs w:val="20"/>
        </w:rPr>
        <w:t xml:space="preserve">  [4 marks]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Reaction: N₂ + 3H₂ → 2NH₃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(i) Moles of N₂ = 28/28 = 1 mol.  Moles of H₂ = 6/2 = 3 mol.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(ii) Required ratio N₂ : H₂ = 1 : 3. Available ratio = 1 mol : 3 mol — exactly the stoichiometric ratio. So neither reactant is left in excess; both N₂ and H₂ are completely and simultaneously consumed (a perfectly stoichiometric mixture).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(iii) From 1 mol N₂ (complete reaction): moles of NH₃ = 2 × 1 = 2 mol. Mass of NH₃ = 2 × 17 = 34 g (molar mass NH₃ = 17 g/mol).</w:t>
      </w:r>
    </w:p>
    <w:p>
      <w:pPr>
        <w:spacing w:after="60" w:before="160"/>
      </w:pPr>
      <w:r>
        <w:rPr>
          <w:b/>
          <w:bCs/>
          <w:sz w:val="22"/>
          <w:szCs w:val="22"/>
        </w:rPr>
        <w:t xml:space="preserve">Q30.</w:t>
      </w:r>
      <w:r>
        <w:rPr>
          <w:i/>
          <w:iCs/>
          <w:sz w:val="20"/>
          <w:szCs w:val="20"/>
        </w:rPr>
        <w:t xml:space="preserve">  [4 marks]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(i) Increasing order of atomic radius: Si (117) &lt; Al (143) &lt; Mg (160) &lt; Na (186)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(ii) Trend: atomic radius decreases across the period (Na → Si). Reason: nuclear charge increases while electrons are added to the same (3rd) shell, so effective nuclear charge increases and pulls the electron cloud closer to the nucleus.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(iii) Si would have the highest first ionisation enthalpy among these four, since it has the smallest atomic radius — its valence electrons are held most tightly by the nucleus, requiring the most energy to remove one (consistent with the general left-to-right increase in ionisation enthalpy across a period).</w:t>
      </w:r>
    </w:p>
    <w:p>
      <w:pPr>
        <w:pBdr>
          <w:top w:val="single" w:color="000000" w:sz="4"/>
          <w:bottom w:val="single" w:color="000000" w:sz="4"/>
        </w:pBdr>
        <w:spacing w:after="200" w:before="300"/>
        <w:jc w:val="center"/>
      </w:pPr>
      <w:r>
        <w:rPr>
          <w:b/>
          <w:bCs/>
          <w:sz w:val="24"/>
          <w:szCs w:val="24"/>
        </w:rPr>
        <w:t xml:space="preserve">SECTION E — Solutions (5 marks each)</w:t>
      </w:r>
    </w:p>
    <w:p>
      <w:pPr>
        <w:spacing w:after="60" w:before="160"/>
      </w:pPr>
      <w:r>
        <w:rPr>
          <w:b/>
          <w:bCs/>
          <w:sz w:val="22"/>
          <w:szCs w:val="22"/>
        </w:rPr>
        <w:t xml:space="preserve">Q31.</w:t>
      </w:r>
      <w:r>
        <w:rPr>
          <w:i/>
          <w:iCs/>
          <w:sz w:val="20"/>
          <w:szCs w:val="20"/>
        </w:rPr>
        <w:t xml:space="preserve">  [5 marks]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Bohr's postulates: (i) electrons move in fixed circular stationary orbits without radiating energy; (ii) angular momentum is quantised, mvr = nh/2π; (iii) energy is absorbed/emitted only when the electron jumps between orbits, ΔE = hν.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Derivation: For an electron (charge −e) revolving around a nucleus of charge +Ze in an orbit of radius r, the electrostatic force provides the centripetal force: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Ze²/(4πε₀r²) = mv²/r  ...(1)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From quantisation of angular momentum: v = nh/(2πmr)  ...(2)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Substituting (2) into (1) and solving for r: rₙ = n²h²ε₀ / (πmZe²), i.e. rₙ ∝ n²/Z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Total energy E = KE + PE = ½mv² − Ze²/(4πε₀r). Using (1), ½mv² = Ze²/(8πε₀r), so: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E = Ze²/(8πε₀r) − Ze²/(4πε₀r) = −Ze²/(8πε₀r)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Substituting rₙ from above: Eₙ = −mZ²e⁴ / (8ε₀²n²h²)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For hydrogen (Z=1), this reduces to the familiar result: Eₙ = −13.6/n² eV</w:t>
      </w:r>
    </w:p>
    <w:p>
      <w:pPr>
        <w:spacing w:after="60" w:before="160"/>
      </w:pPr>
      <w:r>
        <w:rPr>
          <w:b/>
          <w:bCs/>
          <w:sz w:val="22"/>
          <w:szCs w:val="22"/>
        </w:rPr>
        <w:t xml:space="preserve">Q32.</w:t>
      </w:r>
      <w:r>
        <w:rPr>
          <w:i/>
          <w:iCs/>
          <w:sz w:val="20"/>
          <w:szCs w:val="20"/>
        </w:rPr>
        <w:t xml:space="preserve">  [5 marks]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VSEPR theory: the shape of a molecule is determined by the total number of electron pairs (bonding + lone pairs) around the central atom, which arrange themselves in space to minimise mutual repulsion. Repulsion order: lone pair–lone pair &gt; lone pair–bond pair &gt; bond pair–bond pair.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(i) BeCl₂: 2 bond pairs, 0 lone pairs, sp hybridised ⇒ Linear, bond angle 180°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(ii) BF₃: 3 bond pairs, 0 lone pairs, sp² hybridised ⇒ Trigonal planar, bond angle 120°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(iii) CH₄: 4 bond pairs, 0 lone pairs, sp³ hybridised ⇒ Tetrahedral, bond angle 109.5°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(iv) NH₃: 3 bond pairs + 1 lone pair, sp³ hybridised ⇒ Trigonal pyramidal, bond angle ≈107° (compressed from 109.5° by lone-pair repulsion)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(v) H₂O: 2 bond pairs + 2 lone pairs, sp³ hybridised ⇒ Bent/angular, bond angle ≈104.5° (further compressed by two lone pairs)</w:t>
      </w:r>
    </w:p>
    <w:p>
      <w:pPr>
        <w:spacing w:after="60" w:before="0"/>
        <w:jc w:val="center"/>
      </w:pPr>
      <w:r>
        <w:rPr>
          <w:b/>
          <w:bCs/>
          <w:i/>
          <w:iCs/>
          <w:sz w:val="22"/>
          <w:szCs w:val="22"/>
        </w:rPr>
        <w:t xml:space="preserve">OR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Valence Bond Theory: a covalent bond forms when two atomic orbitals, each containing one unpaired electron of opposite spin, overlap; the shared electron pair is attracted by both nuclei, holding the atoms together. Greater orbital overlap gives a stronger bond.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Sigma (σ) bond: formed by head-on/axial overlap of orbitals along the internuclear axis (e.g. s–s overlap in H₂; head-on p–p overlap). Always the first bond formed between two atoms.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Pi (π) bond: formed by sideways/lateral overlap of parallel unhybridised p-orbitals, with electron density above and below the internuclear axis; weaker than σ. Example: in O₂, one σ and one π bond form the double bond; in N₂, one σ and two π bonds form the triple bond.</w:t>
      </w:r>
    </w:p>
    <w:p>
      <w:pPr>
        <w:spacing w:after="60" w:before="160"/>
      </w:pPr>
      <w:r>
        <w:rPr>
          <w:b/>
          <w:bCs/>
          <w:sz w:val="22"/>
          <w:szCs w:val="22"/>
        </w:rPr>
        <w:t xml:space="preserve">Q33.</w:t>
      </w:r>
      <w:r>
        <w:rPr>
          <w:i/>
          <w:iCs/>
          <w:sz w:val="20"/>
          <w:szCs w:val="20"/>
        </w:rPr>
        <w:t xml:space="preserve">  [5 marks]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First law of thermodynamics: ΔU = q + w (change in internal energy equals heat absorbed plus work done on the system).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For an ideal gas, internal energy depends only on temperature. In an isothermal process, T is constant, so ΔU = 0, giving q = −w.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Work done in a reversible expansion: w(by gas) = ∫P dV from V₁ to V₂. Using the ideal gas law P = nRT/V: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w(by gas) = ∫(nRT/V) dV = nRT ln(V₂/V₁) = 2.303 nRT log(V₂/V₁)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Since the gas expands (V₂ &gt; V₁), this work done by the gas is positive; correspondingly, the work done ON the gas (by the surroundings) is w = −nRT ln(V₂/V₁), and an equal amount of heat q = +nRT ln(V₂/V₁) is absorbed from the surroundings to keep T constant.</w:t>
      </w:r>
    </w:p>
    <w:p>
      <w:pPr>
        <w:spacing w:before="300"/>
        <w:jc w:val="center"/>
      </w:pPr>
      <w:r>
        <w:rPr>
          <w:b/>
          <w:bCs/>
          <w:sz w:val="22"/>
          <w:szCs w:val="22"/>
        </w:rPr>
        <w:t xml:space="preserve">— END OF SOLUTIONS —</w:t>
      </w:r>
    </w:p>
    <w:sectPr>
      <w:pgSz w:w="11906" w:h="16838" w:orient="portrait"/>
      <w:pgMar w:top="1000" w:right="1200" w:bottom="10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2026-09-27T19:42:06.289Z</dcterms:created>
  <dcterms:modified xsi:type="dcterms:W3CDTF">2026-09-27T19:42:06.300Z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